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684"/>
      </w:tblGrid>
      <w:tr w:rsidR="00AC5174" w:rsidRPr="000A741A" w:rsidTr="000A741A">
        <w:tc>
          <w:tcPr>
            <w:tcW w:w="9684" w:type="dxa"/>
          </w:tcPr>
          <w:p w:rsidR="00B827CD" w:rsidRDefault="006C78A4" w:rsidP="006C78A4">
            <w:pPr>
              <w:ind w:right="1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Пояснительная</w:t>
            </w:r>
            <w:r w:rsidR="00AC5174" w:rsidRPr="00AC5174">
              <w:rPr>
                <w:rFonts w:ascii="Times New Roman" w:hAnsi="Times New Roman"/>
                <w:b/>
                <w:sz w:val="28"/>
                <w:szCs w:val="28"/>
              </w:rPr>
              <w:t xml:space="preserve"> записка </w:t>
            </w:r>
          </w:p>
          <w:p w:rsidR="00B827CD" w:rsidRDefault="00AC5174" w:rsidP="006C78A4">
            <w:pPr>
              <w:ind w:right="1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5174">
              <w:rPr>
                <w:rFonts w:ascii="Times New Roman" w:hAnsi="Times New Roman"/>
                <w:b/>
                <w:sz w:val="28"/>
                <w:szCs w:val="28"/>
              </w:rPr>
              <w:t xml:space="preserve">по результатам </w:t>
            </w:r>
            <w:r w:rsidR="006C78A4">
              <w:rPr>
                <w:rFonts w:ascii="Times New Roman" w:hAnsi="Times New Roman"/>
                <w:b/>
                <w:sz w:val="28"/>
                <w:szCs w:val="28"/>
              </w:rPr>
              <w:t>мониторинга и прогноза потребности в предоставлении госуд</w:t>
            </w:r>
            <w:r w:rsidRPr="00AC5174">
              <w:rPr>
                <w:rFonts w:ascii="Times New Roman" w:hAnsi="Times New Roman"/>
                <w:b/>
                <w:sz w:val="28"/>
                <w:szCs w:val="28"/>
              </w:rPr>
              <w:t xml:space="preserve">арственных </w:t>
            </w:r>
            <w:r w:rsidR="006C78A4">
              <w:rPr>
                <w:rFonts w:ascii="Times New Roman" w:hAnsi="Times New Roman"/>
                <w:b/>
                <w:sz w:val="28"/>
                <w:szCs w:val="28"/>
              </w:rPr>
              <w:t xml:space="preserve">услуг, оказываемых </w:t>
            </w:r>
            <w:r w:rsidR="000D152C">
              <w:rPr>
                <w:rFonts w:ascii="Times New Roman" w:hAnsi="Times New Roman"/>
                <w:b/>
                <w:sz w:val="28"/>
                <w:szCs w:val="28"/>
              </w:rPr>
              <w:t>государственн</w:t>
            </w:r>
            <w:r w:rsidR="006C78A4">
              <w:rPr>
                <w:rFonts w:ascii="Times New Roman" w:hAnsi="Times New Roman"/>
                <w:b/>
                <w:sz w:val="28"/>
                <w:szCs w:val="28"/>
              </w:rPr>
              <w:t xml:space="preserve">ыми областными учреждениями, подведомственными </w:t>
            </w:r>
          </w:p>
          <w:p w:rsidR="00AC5174" w:rsidRPr="000A741A" w:rsidRDefault="006C78A4" w:rsidP="00785515">
            <w:pPr>
              <w:ind w:right="1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Комитету по </w:t>
            </w:r>
            <w:r w:rsidR="00785515">
              <w:rPr>
                <w:rFonts w:ascii="Times New Roman" w:hAnsi="Times New Roman"/>
                <w:b/>
                <w:sz w:val="28"/>
                <w:szCs w:val="28"/>
              </w:rPr>
              <w:t>физической культуре</w:t>
            </w:r>
            <w:r w:rsidR="005B7C2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85515">
              <w:rPr>
                <w:rFonts w:ascii="Times New Roman" w:hAnsi="Times New Roman"/>
                <w:b/>
                <w:sz w:val="28"/>
                <w:szCs w:val="28"/>
              </w:rPr>
              <w:t>и спорту</w:t>
            </w:r>
            <w:r w:rsidR="000D152C">
              <w:rPr>
                <w:rFonts w:ascii="Times New Roman" w:hAnsi="Times New Roman"/>
                <w:b/>
                <w:sz w:val="28"/>
                <w:szCs w:val="28"/>
              </w:rPr>
              <w:t xml:space="preserve"> Мурманской области</w:t>
            </w:r>
          </w:p>
        </w:tc>
      </w:tr>
    </w:tbl>
    <w:p w:rsidR="00AC5174" w:rsidRDefault="00AC5174" w:rsidP="00AC5174">
      <w:pPr>
        <w:ind w:right="11"/>
        <w:jc w:val="center"/>
        <w:rPr>
          <w:rFonts w:ascii="Times New Roman" w:hAnsi="Times New Roman"/>
          <w:b/>
          <w:sz w:val="28"/>
          <w:szCs w:val="28"/>
        </w:rPr>
      </w:pPr>
    </w:p>
    <w:p w:rsidR="00B827CD" w:rsidRDefault="00B827CD" w:rsidP="00AC5174">
      <w:pPr>
        <w:ind w:right="11"/>
        <w:jc w:val="center"/>
        <w:rPr>
          <w:rFonts w:ascii="Times New Roman" w:hAnsi="Times New Roman"/>
          <w:b/>
          <w:sz w:val="28"/>
          <w:szCs w:val="28"/>
        </w:rPr>
      </w:pPr>
    </w:p>
    <w:p w:rsidR="005B7C2A" w:rsidRDefault="006C78A4" w:rsidP="00CE75E1">
      <w:pPr>
        <w:ind w:right="11" w:firstLine="709"/>
        <w:jc w:val="both"/>
        <w:rPr>
          <w:rFonts w:ascii="Times New Roman" w:hAnsi="Times New Roman"/>
          <w:sz w:val="28"/>
          <w:szCs w:val="28"/>
        </w:rPr>
      </w:pPr>
      <w:r w:rsidRPr="004B65F7">
        <w:rPr>
          <w:rFonts w:ascii="Times New Roman" w:hAnsi="Times New Roman"/>
          <w:sz w:val="28"/>
          <w:szCs w:val="28"/>
        </w:rPr>
        <w:t xml:space="preserve">Комитет по </w:t>
      </w:r>
      <w:r w:rsidR="00785515">
        <w:rPr>
          <w:rFonts w:ascii="Times New Roman" w:hAnsi="Times New Roman"/>
          <w:sz w:val="28"/>
          <w:szCs w:val="28"/>
        </w:rPr>
        <w:t xml:space="preserve">физической культуре и спорту </w:t>
      </w:r>
      <w:r w:rsidR="000D152C" w:rsidRPr="004B65F7">
        <w:rPr>
          <w:rFonts w:ascii="Times New Roman" w:hAnsi="Times New Roman"/>
          <w:sz w:val="28"/>
          <w:szCs w:val="28"/>
        </w:rPr>
        <w:t xml:space="preserve"> Мурманской области (далее – </w:t>
      </w:r>
      <w:r w:rsidRPr="004B65F7">
        <w:rPr>
          <w:rFonts w:ascii="Times New Roman" w:hAnsi="Times New Roman"/>
          <w:sz w:val="28"/>
          <w:szCs w:val="28"/>
        </w:rPr>
        <w:t>Комитет</w:t>
      </w:r>
      <w:r w:rsidR="00817129" w:rsidRPr="004B65F7">
        <w:rPr>
          <w:rFonts w:ascii="Times New Roman" w:hAnsi="Times New Roman"/>
          <w:sz w:val="28"/>
          <w:szCs w:val="28"/>
        </w:rPr>
        <w:t>)</w:t>
      </w:r>
      <w:r w:rsidR="00CE75E1" w:rsidRPr="004B65F7">
        <w:rPr>
          <w:rFonts w:ascii="Times New Roman" w:hAnsi="Times New Roman"/>
          <w:sz w:val="28"/>
          <w:szCs w:val="28"/>
        </w:rPr>
        <w:t xml:space="preserve"> является учредителем в отношении</w:t>
      </w:r>
      <w:r w:rsidR="005B7C2A">
        <w:rPr>
          <w:rFonts w:ascii="Times New Roman" w:hAnsi="Times New Roman"/>
          <w:sz w:val="28"/>
          <w:szCs w:val="28"/>
        </w:rPr>
        <w:t xml:space="preserve"> 6 а</w:t>
      </w:r>
      <w:r w:rsidR="005B7C2A" w:rsidRPr="004B65F7">
        <w:rPr>
          <w:rFonts w:ascii="Times New Roman" w:hAnsi="Times New Roman"/>
          <w:sz w:val="28"/>
          <w:szCs w:val="28"/>
        </w:rPr>
        <w:t>втономны</w:t>
      </w:r>
      <w:r w:rsidR="005B7C2A">
        <w:rPr>
          <w:rFonts w:ascii="Times New Roman" w:hAnsi="Times New Roman"/>
          <w:sz w:val="28"/>
          <w:szCs w:val="28"/>
        </w:rPr>
        <w:t>х</w:t>
      </w:r>
      <w:r w:rsidR="005B7C2A" w:rsidRPr="004B65F7">
        <w:rPr>
          <w:rFonts w:ascii="Times New Roman" w:hAnsi="Times New Roman"/>
          <w:sz w:val="28"/>
          <w:szCs w:val="28"/>
        </w:rPr>
        <w:t xml:space="preserve"> учреждени</w:t>
      </w:r>
      <w:r w:rsidR="005B7C2A">
        <w:rPr>
          <w:rFonts w:ascii="Times New Roman" w:hAnsi="Times New Roman"/>
          <w:sz w:val="28"/>
          <w:szCs w:val="28"/>
        </w:rPr>
        <w:t>й.</w:t>
      </w:r>
    </w:p>
    <w:p w:rsidR="00C933D4" w:rsidRDefault="00C933D4" w:rsidP="00C933D4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/>
          <w:spacing w:val="-5"/>
          <w:sz w:val="28"/>
          <w:szCs w:val="28"/>
        </w:rPr>
      </w:pPr>
      <w:r w:rsidRPr="004B65F7">
        <w:rPr>
          <w:rFonts w:ascii="Times New Roman" w:hAnsi="Times New Roman"/>
          <w:spacing w:val="-5"/>
          <w:sz w:val="28"/>
          <w:szCs w:val="28"/>
        </w:rPr>
        <w:t xml:space="preserve">Реализация государственной политики в области </w:t>
      </w:r>
      <w:r w:rsidR="00785515">
        <w:rPr>
          <w:rFonts w:ascii="Times New Roman" w:hAnsi="Times New Roman"/>
          <w:spacing w:val="-5"/>
          <w:sz w:val="28"/>
          <w:szCs w:val="28"/>
        </w:rPr>
        <w:t xml:space="preserve">развития физической культуры и спорта </w:t>
      </w:r>
      <w:r w:rsidRPr="004B65F7">
        <w:rPr>
          <w:rFonts w:ascii="Times New Roman" w:hAnsi="Times New Roman"/>
          <w:spacing w:val="-5"/>
          <w:sz w:val="28"/>
          <w:szCs w:val="28"/>
        </w:rPr>
        <w:t xml:space="preserve"> в 2013 год</w:t>
      </w:r>
      <w:r>
        <w:rPr>
          <w:rFonts w:ascii="Times New Roman" w:hAnsi="Times New Roman"/>
          <w:spacing w:val="-5"/>
          <w:sz w:val="28"/>
          <w:szCs w:val="28"/>
        </w:rPr>
        <w:t>у</w:t>
      </w:r>
      <w:r w:rsidRPr="004B65F7">
        <w:rPr>
          <w:rFonts w:ascii="Times New Roman" w:hAnsi="Times New Roman"/>
          <w:spacing w:val="-5"/>
          <w:sz w:val="28"/>
          <w:szCs w:val="28"/>
        </w:rPr>
        <w:t xml:space="preserve"> осуществлялась в рамках ведомственной целевой программы «</w:t>
      </w:r>
      <w:r w:rsidR="00785515">
        <w:rPr>
          <w:rFonts w:ascii="Times New Roman" w:hAnsi="Times New Roman"/>
          <w:spacing w:val="-5"/>
          <w:sz w:val="28"/>
          <w:szCs w:val="28"/>
        </w:rPr>
        <w:t>Разви</w:t>
      </w:r>
      <w:r w:rsidR="009C3285">
        <w:rPr>
          <w:rFonts w:ascii="Times New Roman" w:hAnsi="Times New Roman"/>
          <w:spacing w:val="-5"/>
          <w:sz w:val="28"/>
          <w:szCs w:val="28"/>
        </w:rPr>
        <w:t>т</w:t>
      </w:r>
      <w:r w:rsidR="00785515">
        <w:rPr>
          <w:rFonts w:ascii="Times New Roman" w:hAnsi="Times New Roman"/>
          <w:spacing w:val="-5"/>
          <w:sz w:val="28"/>
          <w:szCs w:val="28"/>
        </w:rPr>
        <w:t xml:space="preserve">ие физической культуры и спорта в </w:t>
      </w:r>
      <w:r w:rsidRPr="004B65F7">
        <w:rPr>
          <w:rFonts w:ascii="Times New Roman" w:hAnsi="Times New Roman"/>
          <w:spacing w:val="-5"/>
          <w:sz w:val="28"/>
          <w:szCs w:val="28"/>
        </w:rPr>
        <w:t>Мурманской области на 2012-2016 годы»</w:t>
      </w:r>
      <w:r>
        <w:rPr>
          <w:rFonts w:ascii="Times New Roman" w:hAnsi="Times New Roman"/>
          <w:spacing w:val="-5"/>
          <w:sz w:val="28"/>
          <w:szCs w:val="28"/>
        </w:rPr>
        <w:t>.</w:t>
      </w:r>
    </w:p>
    <w:p w:rsidR="00785515" w:rsidRDefault="00C933D4" w:rsidP="00785515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В 2014-2015 годах реализация </w:t>
      </w:r>
      <w:r w:rsidRPr="004B65F7">
        <w:rPr>
          <w:rFonts w:ascii="Times New Roman" w:hAnsi="Times New Roman"/>
          <w:spacing w:val="-5"/>
          <w:sz w:val="28"/>
          <w:szCs w:val="28"/>
        </w:rPr>
        <w:t xml:space="preserve">государственной политики </w:t>
      </w:r>
      <w:r>
        <w:rPr>
          <w:rFonts w:ascii="Times New Roman" w:hAnsi="Times New Roman"/>
          <w:spacing w:val="-5"/>
          <w:sz w:val="28"/>
          <w:szCs w:val="28"/>
        </w:rPr>
        <w:t xml:space="preserve">осуществлялась в рамках государственной программы Мурманской области </w:t>
      </w:r>
      <w:r w:rsidR="00785515">
        <w:rPr>
          <w:rFonts w:ascii="Times New Roman" w:hAnsi="Times New Roman"/>
          <w:spacing w:val="-5"/>
          <w:sz w:val="28"/>
          <w:szCs w:val="28"/>
        </w:rPr>
        <w:t>Разви</w:t>
      </w:r>
      <w:r w:rsidR="009C3285">
        <w:rPr>
          <w:rFonts w:ascii="Times New Roman" w:hAnsi="Times New Roman"/>
          <w:spacing w:val="-5"/>
          <w:sz w:val="28"/>
          <w:szCs w:val="28"/>
        </w:rPr>
        <w:t>т</w:t>
      </w:r>
      <w:r w:rsidR="00785515">
        <w:rPr>
          <w:rFonts w:ascii="Times New Roman" w:hAnsi="Times New Roman"/>
          <w:spacing w:val="-5"/>
          <w:sz w:val="28"/>
          <w:szCs w:val="28"/>
        </w:rPr>
        <w:t xml:space="preserve">ие физической культуры и спорта в </w:t>
      </w:r>
      <w:r w:rsidR="00785515" w:rsidRPr="004B65F7">
        <w:rPr>
          <w:rFonts w:ascii="Times New Roman" w:hAnsi="Times New Roman"/>
          <w:spacing w:val="-5"/>
          <w:sz w:val="28"/>
          <w:szCs w:val="28"/>
        </w:rPr>
        <w:t>Мурманской области</w:t>
      </w:r>
      <w:r w:rsidR="00785515">
        <w:rPr>
          <w:rFonts w:ascii="Times New Roman" w:hAnsi="Times New Roman"/>
          <w:spacing w:val="-5"/>
          <w:sz w:val="28"/>
          <w:szCs w:val="28"/>
        </w:rPr>
        <w:t>»</w:t>
      </w:r>
      <w:r w:rsidR="00785515" w:rsidRPr="004B65F7">
        <w:rPr>
          <w:rFonts w:ascii="Times New Roman" w:hAnsi="Times New Roman"/>
          <w:spacing w:val="-5"/>
          <w:sz w:val="28"/>
          <w:szCs w:val="28"/>
        </w:rPr>
        <w:t xml:space="preserve"> на 201</w:t>
      </w:r>
      <w:r w:rsidR="00785515">
        <w:rPr>
          <w:rFonts w:ascii="Times New Roman" w:hAnsi="Times New Roman"/>
          <w:spacing w:val="-5"/>
          <w:sz w:val="28"/>
          <w:szCs w:val="28"/>
        </w:rPr>
        <w:t>4</w:t>
      </w:r>
      <w:r w:rsidR="00785515" w:rsidRPr="004B65F7">
        <w:rPr>
          <w:rFonts w:ascii="Times New Roman" w:hAnsi="Times New Roman"/>
          <w:spacing w:val="-5"/>
          <w:sz w:val="28"/>
          <w:szCs w:val="28"/>
        </w:rPr>
        <w:t>-20</w:t>
      </w:r>
      <w:r w:rsidR="00785515">
        <w:rPr>
          <w:rFonts w:ascii="Times New Roman" w:hAnsi="Times New Roman"/>
          <w:spacing w:val="-5"/>
          <w:sz w:val="28"/>
          <w:szCs w:val="28"/>
        </w:rPr>
        <w:t>20</w:t>
      </w:r>
      <w:r w:rsidR="00785515" w:rsidRPr="004B65F7">
        <w:rPr>
          <w:rFonts w:ascii="Times New Roman" w:hAnsi="Times New Roman"/>
          <w:spacing w:val="-5"/>
          <w:sz w:val="28"/>
          <w:szCs w:val="28"/>
        </w:rPr>
        <w:t xml:space="preserve"> годы</w:t>
      </w:r>
      <w:r w:rsidR="00785515">
        <w:rPr>
          <w:rFonts w:ascii="Times New Roman" w:hAnsi="Times New Roman"/>
          <w:spacing w:val="-5"/>
          <w:sz w:val="28"/>
          <w:szCs w:val="28"/>
        </w:rPr>
        <w:t>.</w:t>
      </w:r>
    </w:p>
    <w:p w:rsidR="00785515" w:rsidRDefault="00E232D0" w:rsidP="00785515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232D0">
        <w:rPr>
          <w:sz w:val="28"/>
          <w:szCs w:val="28"/>
        </w:rPr>
        <w:t xml:space="preserve">Во исполнение </w:t>
      </w:r>
      <w:r w:rsidRPr="00E232D0">
        <w:rPr>
          <w:bCs/>
          <w:sz w:val="28"/>
          <w:szCs w:val="28"/>
        </w:rPr>
        <w:t>постановления Правительства Мурманской области от 25.12.2014 № 654-ПП «</w:t>
      </w:r>
      <w:r w:rsidRPr="00E232D0">
        <w:rPr>
          <w:rStyle w:val="FontStyle13"/>
          <w:b w:val="0"/>
          <w:sz w:val="28"/>
          <w:szCs w:val="28"/>
        </w:rPr>
        <w:t>Об утверждении примерной методики мониторинга и прогноза потребности в предоставлении государственных услуг</w:t>
      </w:r>
      <w:r w:rsidRPr="00E232D0">
        <w:rPr>
          <w:b/>
          <w:sz w:val="28"/>
          <w:szCs w:val="28"/>
        </w:rPr>
        <w:t xml:space="preserve">, </w:t>
      </w:r>
      <w:r w:rsidRPr="00E232D0">
        <w:rPr>
          <w:sz w:val="28"/>
          <w:szCs w:val="28"/>
        </w:rPr>
        <w:t>оказываемых находящимися в ведении исполнительных органов государственной власти Мурманской области государственными областными учреждениями в качестве основных видов деятельности, и внесении изменений в Положение о формировании государственного задания в отношении областных бюджетных, автономных и казенных учреждений и финансовом обеспечении выполнения</w:t>
      </w:r>
      <w:proofErr w:type="gramEnd"/>
      <w:r w:rsidRPr="00E232D0">
        <w:rPr>
          <w:sz w:val="28"/>
          <w:szCs w:val="28"/>
        </w:rPr>
        <w:t xml:space="preserve"> государственного задания</w:t>
      </w:r>
      <w:r w:rsidRPr="00E232D0">
        <w:rPr>
          <w:bCs/>
          <w:sz w:val="28"/>
          <w:szCs w:val="28"/>
        </w:rPr>
        <w:t>»</w:t>
      </w:r>
      <w:r w:rsidR="003D5FCA">
        <w:rPr>
          <w:bCs/>
          <w:sz w:val="28"/>
          <w:szCs w:val="28"/>
        </w:rPr>
        <w:t xml:space="preserve">, </w:t>
      </w:r>
      <w:proofErr w:type="spellStart"/>
      <w:r w:rsidR="00785515">
        <w:rPr>
          <w:bCs/>
          <w:sz w:val="28"/>
          <w:szCs w:val="28"/>
        </w:rPr>
        <w:t>Комиитом</w:t>
      </w:r>
      <w:proofErr w:type="spellEnd"/>
      <w:r w:rsidR="00785515">
        <w:rPr>
          <w:bCs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роведен мониторинг и прогноз потребности в предоставлении государственных услуг</w:t>
      </w:r>
      <w:r w:rsidR="00785515">
        <w:rPr>
          <w:rFonts w:ascii="Times New Roman" w:hAnsi="Times New Roman"/>
          <w:sz w:val="28"/>
          <w:szCs w:val="28"/>
        </w:rPr>
        <w:t>.</w:t>
      </w:r>
    </w:p>
    <w:p w:rsidR="009C3285" w:rsidRDefault="009C3285" w:rsidP="009C3285">
      <w:pPr>
        <w:ind w:right="1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соотвествии</w:t>
      </w:r>
      <w:proofErr w:type="spellEnd"/>
      <w:r>
        <w:rPr>
          <w:rFonts w:ascii="Times New Roman" w:hAnsi="Times New Roman"/>
          <w:sz w:val="28"/>
          <w:szCs w:val="28"/>
        </w:rPr>
        <w:t xml:space="preserve"> с переходом с 01 сентября 2015 года на федеральные стандарты спортивной подготовки изменился перечень государственных услуг.</w:t>
      </w:r>
      <w:r w:rsidRPr="00FC37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связи с этим были внесены изменения в наименования и в  показатели объема государственных услуг (объемные показатели за 2013 и 2014 год показаны с учетом изменений).</w:t>
      </w:r>
    </w:p>
    <w:p w:rsidR="00CD3B10" w:rsidRDefault="00C16681" w:rsidP="00851153">
      <w:pPr>
        <w:ind w:right="11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16681">
        <w:rPr>
          <w:rFonts w:ascii="Times New Roman" w:hAnsi="Times New Roman"/>
          <w:sz w:val="28"/>
          <w:szCs w:val="28"/>
        </w:rPr>
        <w:t>Анализ результатов исполнения государственными учреждениями  государственн</w:t>
      </w:r>
      <w:r w:rsidR="003D5FCA">
        <w:rPr>
          <w:rFonts w:ascii="Times New Roman" w:hAnsi="Times New Roman"/>
          <w:sz w:val="28"/>
          <w:szCs w:val="28"/>
        </w:rPr>
        <w:t>ых</w:t>
      </w:r>
      <w:r w:rsidRPr="00C16681">
        <w:rPr>
          <w:rFonts w:ascii="Times New Roman" w:hAnsi="Times New Roman"/>
          <w:sz w:val="28"/>
          <w:szCs w:val="28"/>
        </w:rPr>
        <w:t xml:space="preserve"> услуг (работ) за 2013, 2014 годы и оценки соответствующих параметров в 2015 году </w:t>
      </w:r>
      <w:r w:rsidR="00E84B08" w:rsidRPr="00C16681">
        <w:rPr>
          <w:rFonts w:ascii="Times New Roman" w:hAnsi="Times New Roman"/>
          <w:sz w:val="28"/>
          <w:szCs w:val="28"/>
        </w:rPr>
        <w:t>проводился по каждой государственной услуге, включенной в ведомственный перечень</w:t>
      </w:r>
      <w:r w:rsidR="00785515">
        <w:rPr>
          <w:rFonts w:ascii="Times New Roman" w:hAnsi="Times New Roman"/>
          <w:sz w:val="28"/>
          <w:szCs w:val="28"/>
        </w:rPr>
        <w:t>.</w:t>
      </w:r>
      <w:r w:rsidR="00E232D0" w:rsidRPr="00C16681">
        <w:rPr>
          <w:rFonts w:ascii="Times New Roman" w:hAnsi="Times New Roman"/>
          <w:sz w:val="28"/>
          <w:szCs w:val="28"/>
        </w:rPr>
        <w:t xml:space="preserve"> </w:t>
      </w:r>
    </w:p>
    <w:p w:rsidR="00C933D4" w:rsidRDefault="005E4BFD" w:rsidP="00851153">
      <w:pPr>
        <w:ind w:right="1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Мониторинг потребности в государственных услугах и объем фактически оказанных услуг проведен на </w:t>
      </w:r>
      <w:r w:rsidR="00172BC0">
        <w:rPr>
          <w:rFonts w:ascii="Times New Roman" w:hAnsi="Times New Roman"/>
          <w:sz w:val="28"/>
          <w:szCs w:val="28"/>
        </w:rPr>
        <w:t>основе:</w:t>
      </w:r>
    </w:p>
    <w:p w:rsidR="00172BC0" w:rsidRPr="00AA2E19" w:rsidRDefault="00172BC0" w:rsidP="00B278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прогноза </w:t>
      </w:r>
      <w:r w:rsidRPr="00AA2E19">
        <w:rPr>
          <w:rFonts w:ascii="Times New Roman" w:hAnsi="Times New Roman" w:cs="Times New Roman"/>
          <w:sz w:val="28"/>
          <w:szCs w:val="28"/>
        </w:rPr>
        <w:t>социально-экономического развития Мурманской области на очередной год и плановый период;</w:t>
      </w:r>
    </w:p>
    <w:p w:rsidR="00172BC0" w:rsidRDefault="00172BC0" w:rsidP="00172BC0">
      <w:pPr>
        <w:ind w:right="1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статистической</w:t>
      </w:r>
      <w:r w:rsidRPr="00AA2E19">
        <w:rPr>
          <w:rFonts w:ascii="Times New Roman" w:hAnsi="Times New Roman"/>
          <w:sz w:val="28"/>
          <w:szCs w:val="28"/>
        </w:rPr>
        <w:t xml:space="preserve"> и ведомственн</w:t>
      </w:r>
      <w:r>
        <w:rPr>
          <w:rFonts w:ascii="Times New Roman" w:hAnsi="Times New Roman"/>
          <w:sz w:val="28"/>
          <w:szCs w:val="28"/>
        </w:rPr>
        <w:t>ой</w:t>
      </w:r>
      <w:r w:rsidRPr="00AA2E19">
        <w:rPr>
          <w:rFonts w:ascii="Times New Roman" w:hAnsi="Times New Roman"/>
          <w:sz w:val="28"/>
          <w:szCs w:val="28"/>
        </w:rPr>
        <w:t xml:space="preserve"> отчетност</w:t>
      </w:r>
      <w:r>
        <w:rPr>
          <w:rFonts w:ascii="Times New Roman" w:hAnsi="Times New Roman"/>
          <w:sz w:val="28"/>
          <w:szCs w:val="28"/>
        </w:rPr>
        <w:t>и;</w:t>
      </w:r>
    </w:p>
    <w:p w:rsidR="00172BC0" w:rsidRDefault="00172BC0" w:rsidP="00172BC0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A2E19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A2E19">
        <w:rPr>
          <w:rFonts w:ascii="Times New Roman" w:hAnsi="Times New Roman" w:cs="Times New Roman"/>
          <w:sz w:val="28"/>
          <w:szCs w:val="28"/>
        </w:rPr>
        <w:t xml:space="preserve"> об исполнении государственных заданий;</w:t>
      </w:r>
    </w:p>
    <w:p w:rsidR="00172BC0" w:rsidRPr="00AA2E19" w:rsidRDefault="00172BC0" w:rsidP="00B278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A2E19">
        <w:rPr>
          <w:rFonts w:ascii="Times New Roman" w:hAnsi="Times New Roman" w:cs="Times New Roman"/>
          <w:sz w:val="28"/>
          <w:szCs w:val="28"/>
        </w:rPr>
        <w:t>данны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A2E19">
        <w:rPr>
          <w:rFonts w:ascii="Times New Roman" w:hAnsi="Times New Roman" w:cs="Times New Roman"/>
          <w:sz w:val="28"/>
          <w:szCs w:val="28"/>
        </w:rPr>
        <w:t xml:space="preserve"> выборочных о</w:t>
      </w:r>
      <w:r>
        <w:rPr>
          <w:rFonts w:ascii="Times New Roman" w:hAnsi="Times New Roman" w:cs="Times New Roman"/>
          <w:sz w:val="28"/>
          <w:szCs w:val="28"/>
        </w:rPr>
        <w:t>просов</w:t>
      </w:r>
      <w:r w:rsidRPr="00AA2E19">
        <w:rPr>
          <w:rFonts w:ascii="Times New Roman" w:hAnsi="Times New Roman" w:cs="Times New Roman"/>
          <w:sz w:val="28"/>
          <w:szCs w:val="28"/>
        </w:rPr>
        <w:t>, проводимых по в</w:t>
      </w:r>
      <w:r w:rsidR="00B278F5">
        <w:rPr>
          <w:rFonts w:ascii="Times New Roman" w:hAnsi="Times New Roman" w:cs="Times New Roman"/>
          <w:sz w:val="28"/>
          <w:szCs w:val="28"/>
        </w:rPr>
        <w:t>опросам качества оказания услуг.</w:t>
      </w:r>
    </w:p>
    <w:p w:rsidR="00C933D4" w:rsidRPr="004B65F7" w:rsidRDefault="00FC37B5" w:rsidP="00700D81">
      <w:pPr>
        <w:ind w:right="11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</w:p>
    <w:sectPr w:rsidR="00C933D4" w:rsidRPr="004B65F7" w:rsidSect="000513AF">
      <w:headerReference w:type="even" r:id="rId9"/>
      <w:pgSz w:w="11907" w:h="16840" w:code="9"/>
      <w:pgMar w:top="993" w:right="851" w:bottom="1135" w:left="1588" w:header="1418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909" w:rsidRDefault="008D5909">
      <w:r>
        <w:separator/>
      </w:r>
    </w:p>
  </w:endnote>
  <w:endnote w:type="continuationSeparator" w:id="0">
    <w:p w:rsidR="008D5909" w:rsidRDefault="008D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909" w:rsidRDefault="008D5909">
      <w:r>
        <w:separator/>
      </w:r>
    </w:p>
  </w:footnote>
  <w:footnote w:type="continuationSeparator" w:id="0">
    <w:p w:rsidR="008D5909" w:rsidRDefault="008D5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2CC" w:rsidRDefault="00FD690C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632C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632CC" w:rsidRDefault="005632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14CD5"/>
    <w:multiLevelType w:val="hybridMultilevel"/>
    <w:tmpl w:val="A5EA74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D7304E6"/>
    <w:multiLevelType w:val="hybridMultilevel"/>
    <w:tmpl w:val="1B40CA7C"/>
    <w:lvl w:ilvl="0" w:tplc="C1102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C62ABE"/>
    <w:multiLevelType w:val="hybridMultilevel"/>
    <w:tmpl w:val="0B227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73511"/>
    <w:multiLevelType w:val="hybridMultilevel"/>
    <w:tmpl w:val="0D362706"/>
    <w:lvl w:ilvl="0" w:tplc="44A01F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9F55891"/>
    <w:multiLevelType w:val="hybridMultilevel"/>
    <w:tmpl w:val="FE025AFA"/>
    <w:lvl w:ilvl="0" w:tplc="B3428E80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4D2B67"/>
    <w:multiLevelType w:val="hybridMultilevel"/>
    <w:tmpl w:val="B7B2A66E"/>
    <w:lvl w:ilvl="0" w:tplc="C110244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7B326E91"/>
    <w:multiLevelType w:val="hybridMultilevel"/>
    <w:tmpl w:val="EFFAEA30"/>
    <w:lvl w:ilvl="0" w:tplc="65BA29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2A3"/>
    <w:rsid w:val="000024DD"/>
    <w:rsid w:val="00005FD9"/>
    <w:rsid w:val="0001083F"/>
    <w:rsid w:val="00012EFF"/>
    <w:rsid w:val="000176A5"/>
    <w:rsid w:val="00021197"/>
    <w:rsid w:val="00030151"/>
    <w:rsid w:val="000341D9"/>
    <w:rsid w:val="00043205"/>
    <w:rsid w:val="000453D2"/>
    <w:rsid w:val="000513AF"/>
    <w:rsid w:val="0005300C"/>
    <w:rsid w:val="00056835"/>
    <w:rsid w:val="00064F93"/>
    <w:rsid w:val="00075735"/>
    <w:rsid w:val="00080127"/>
    <w:rsid w:val="000823B7"/>
    <w:rsid w:val="00082477"/>
    <w:rsid w:val="0008562C"/>
    <w:rsid w:val="00094BE0"/>
    <w:rsid w:val="000A1C36"/>
    <w:rsid w:val="000A2812"/>
    <w:rsid w:val="000A2813"/>
    <w:rsid w:val="000A6675"/>
    <w:rsid w:val="000A741A"/>
    <w:rsid w:val="000B3AD5"/>
    <w:rsid w:val="000C7523"/>
    <w:rsid w:val="000D152C"/>
    <w:rsid w:val="000D2A7D"/>
    <w:rsid w:val="000E102D"/>
    <w:rsid w:val="000E2FE7"/>
    <w:rsid w:val="000F147F"/>
    <w:rsid w:val="000F2378"/>
    <w:rsid w:val="0010074E"/>
    <w:rsid w:val="00112D42"/>
    <w:rsid w:val="001136A2"/>
    <w:rsid w:val="001207DF"/>
    <w:rsid w:val="0013147F"/>
    <w:rsid w:val="00135BDA"/>
    <w:rsid w:val="001363A7"/>
    <w:rsid w:val="00150E7B"/>
    <w:rsid w:val="0015201F"/>
    <w:rsid w:val="0016256D"/>
    <w:rsid w:val="00172BC0"/>
    <w:rsid w:val="00174807"/>
    <w:rsid w:val="00184077"/>
    <w:rsid w:val="00185EA9"/>
    <w:rsid w:val="00187F29"/>
    <w:rsid w:val="00196BAB"/>
    <w:rsid w:val="001970A2"/>
    <w:rsid w:val="001A2B33"/>
    <w:rsid w:val="001A2EF6"/>
    <w:rsid w:val="001A4344"/>
    <w:rsid w:val="001B2D98"/>
    <w:rsid w:val="001C35A3"/>
    <w:rsid w:val="001C3BC3"/>
    <w:rsid w:val="001E0473"/>
    <w:rsid w:val="001E2F36"/>
    <w:rsid w:val="001E77A1"/>
    <w:rsid w:val="0020746B"/>
    <w:rsid w:val="0022144B"/>
    <w:rsid w:val="00225E7F"/>
    <w:rsid w:val="002364F2"/>
    <w:rsid w:val="00242E93"/>
    <w:rsid w:val="002612FF"/>
    <w:rsid w:val="00273811"/>
    <w:rsid w:val="00284AC1"/>
    <w:rsid w:val="00285875"/>
    <w:rsid w:val="002966B1"/>
    <w:rsid w:val="00297AE4"/>
    <w:rsid w:val="002B3AD4"/>
    <w:rsid w:val="002C1C17"/>
    <w:rsid w:val="002C2384"/>
    <w:rsid w:val="002C2F1A"/>
    <w:rsid w:val="002C7B55"/>
    <w:rsid w:val="002E1478"/>
    <w:rsid w:val="002E6885"/>
    <w:rsid w:val="002E6E99"/>
    <w:rsid w:val="002F1B8A"/>
    <w:rsid w:val="002F2D94"/>
    <w:rsid w:val="002F3904"/>
    <w:rsid w:val="002F5F22"/>
    <w:rsid w:val="003301EC"/>
    <w:rsid w:val="00334D15"/>
    <w:rsid w:val="0033556D"/>
    <w:rsid w:val="00335917"/>
    <w:rsid w:val="003362D1"/>
    <w:rsid w:val="00352B4A"/>
    <w:rsid w:val="003555CF"/>
    <w:rsid w:val="003564DF"/>
    <w:rsid w:val="00362191"/>
    <w:rsid w:val="003643A0"/>
    <w:rsid w:val="0037283A"/>
    <w:rsid w:val="00375274"/>
    <w:rsid w:val="003830B9"/>
    <w:rsid w:val="003975C8"/>
    <w:rsid w:val="003A0695"/>
    <w:rsid w:val="003A4D5A"/>
    <w:rsid w:val="003A4FC1"/>
    <w:rsid w:val="003A5984"/>
    <w:rsid w:val="003B083B"/>
    <w:rsid w:val="003B40BD"/>
    <w:rsid w:val="003B4B83"/>
    <w:rsid w:val="003C7B20"/>
    <w:rsid w:val="003D357C"/>
    <w:rsid w:val="003D5FCA"/>
    <w:rsid w:val="003E1B3B"/>
    <w:rsid w:val="003E7908"/>
    <w:rsid w:val="003F1876"/>
    <w:rsid w:val="003F2AD4"/>
    <w:rsid w:val="003F3E53"/>
    <w:rsid w:val="003F5619"/>
    <w:rsid w:val="00400442"/>
    <w:rsid w:val="00410BD3"/>
    <w:rsid w:val="004115D2"/>
    <w:rsid w:val="0041254B"/>
    <w:rsid w:val="00426DDC"/>
    <w:rsid w:val="0042773B"/>
    <w:rsid w:val="00444BC0"/>
    <w:rsid w:val="00450CDF"/>
    <w:rsid w:val="0045652F"/>
    <w:rsid w:val="00456C88"/>
    <w:rsid w:val="0046170A"/>
    <w:rsid w:val="0046584B"/>
    <w:rsid w:val="00465B4E"/>
    <w:rsid w:val="00466445"/>
    <w:rsid w:val="00467795"/>
    <w:rsid w:val="004767BB"/>
    <w:rsid w:val="00476CF1"/>
    <w:rsid w:val="00486FEF"/>
    <w:rsid w:val="0049060E"/>
    <w:rsid w:val="004922A3"/>
    <w:rsid w:val="004A16F2"/>
    <w:rsid w:val="004B0A6B"/>
    <w:rsid w:val="004B14AE"/>
    <w:rsid w:val="004B4E22"/>
    <w:rsid w:val="004B61B8"/>
    <w:rsid w:val="004B65F7"/>
    <w:rsid w:val="004C1FD9"/>
    <w:rsid w:val="004E6E69"/>
    <w:rsid w:val="004F1E68"/>
    <w:rsid w:val="004F6E6C"/>
    <w:rsid w:val="00504E5B"/>
    <w:rsid w:val="005069B8"/>
    <w:rsid w:val="00515B31"/>
    <w:rsid w:val="0051605C"/>
    <w:rsid w:val="00532DAC"/>
    <w:rsid w:val="00542C12"/>
    <w:rsid w:val="005522B8"/>
    <w:rsid w:val="0055723F"/>
    <w:rsid w:val="0056238F"/>
    <w:rsid w:val="005632CC"/>
    <w:rsid w:val="00563F92"/>
    <w:rsid w:val="00566AF8"/>
    <w:rsid w:val="00575290"/>
    <w:rsid w:val="00585093"/>
    <w:rsid w:val="005A376E"/>
    <w:rsid w:val="005A4163"/>
    <w:rsid w:val="005B1158"/>
    <w:rsid w:val="005B2407"/>
    <w:rsid w:val="005B7C2A"/>
    <w:rsid w:val="005C414C"/>
    <w:rsid w:val="005C52FF"/>
    <w:rsid w:val="005D21E2"/>
    <w:rsid w:val="005D6404"/>
    <w:rsid w:val="005E4BFD"/>
    <w:rsid w:val="005F3CBB"/>
    <w:rsid w:val="005F5ECC"/>
    <w:rsid w:val="0060612C"/>
    <w:rsid w:val="00616CBF"/>
    <w:rsid w:val="00630690"/>
    <w:rsid w:val="00631AB9"/>
    <w:rsid w:val="00632005"/>
    <w:rsid w:val="00636FBD"/>
    <w:rsid w:val="006569A7"/>
    <w:rsid w:val="00664B65"/>
    <w:rsid w:val="0067179B"/>
    <w:rsid w:val="00675D68"/>
    <w:rsid w:val="006765B6"/>
    <w:rsid w:val="0067763A"/>
    <w:rsid w:val="006802D8"/>
    <w:rsid w:val="00680793"/>
    <w:rsid w:val="006903BC"/>
    <w:rsid w:val="006A4AB2"/>
    <w:rsid w:val="006B0C43"/>
    <w:rsid w:val="006B23F9"/>
    <w:rsid w:val="006C23B9"/>
    <w:rsid w:val="006C2C78"/>
    <w:rsid w:val="006C377B"/>
    <w:rsid w:val="006C78A4"/>
    <w:rsid w:val="006C7CEA"/>
    <w:rsid w:val="006D11A6"/>
    <w:rsid w:val="006E3C18"/>
    <w:rsid w:val="006E4316"/>
    <w:rsid w:val="006F7CE7"/>
    <w:rsid w:val="00700D81"/>
    <w:rsid w:val="007072B0"/>
    <w:rsid w:val="007142DF"/>
    <w:rsid w:val="007151C6"/>
    <w:rsid w:val="0072025B"/>
    <w:rsid w:val="0072390F"/>
    <w:rsid w:val="0073379D"/>
    <w:rsid w:val="00737AFD"/>
    <w:rsid w:val="00740DAB"/>
    <w:rsid w:val="007439FC"/>
    <w:rsid w:val="007625FA"/>
    <w:rsid w:val="00765B59"/>
    <w:rsid w:val="007679EA"/>
    <w:rsid w:val="00774365"/>
    <w:rsid w:val="007762D5"/>
    <w:rsid w:val="0077672C"/>
    <w:rsid w:val="00785515"/>
    <w:rsid w:val="00786B54"/>
    <w:rsid w:val="00790591"/>
    <w:rsid w:val="0079297D"/>
    <w:rsid w:val="0079354B"/>
    <w:rsid w:val="007A6C02"/>
    <w:rsid w:val="007A73D0"/>
    <w:rsid w:val="007A7FDF"/>
    <w:rsid w:val="007B02CD"/>
    <w:rsid w:val="007B3D12"/>
    <w:rsid w:val="007C2D4B"/>
    <w:rsid w:val="007D3FE4"/>
    <w:rsid w:val="007D7A04"/>
    <w:rsid w:val="007D7BF3"/>
    <w:rsid w:val="007E2053"/>
    <w:rsid w:val="007F1134"/>
    <w:rsid w:val="008069F7"/>
    <w:rsid w:val="00814E3B"/>
    <w:rsid w:val="00817129"/>
    <w:rsid w:val="008251C8"/>
    <w:rsid w:val="00827293"/>
    <w:rsid w:val="008331ED"/>
    <w:rsid w:val="00834347"/>
    <w:rsid w:val="008346E5"/>
    <w:rsid w:val="00842328"/>
    <w:rsid w:val="00850249"/>
    <w:rsid w:val="00851153"/>
    <w:rsid w:val="00852A6A"/>
    <w:rsid w:val="00855D29"/>
    <w:rsid w:val="008612EA"/>
    <w:rsid w:val="0086276F"/>
    <w:rsid w:val="00862966"/>
    <w:rsid w:val="00863BF3"/>
    <w:rsid w:val="00872447"/>
    <w:rsid w:val="008759F6"/>
    <w:rsid w:val="00886533"/>
    <w:rsid w:val="00890A74"/>
    <w:rsid w:val="008A37FB"/>
    <w:rsid w:val="008A464F"/>
    <w:rsid w:val="008B27EE"/>
    <w:rsid w:val="008B603B"/>
    <w:rsid w:val="008C292F"/>
    <w:rsid w:val="008D5676"/>
    <w:rsid w:val="008D5909"/>
    <w:rsid w:val="008F32CD"/>
    <w:rsid w:val="008F5467"/>
    <w:rsid w:val="008F6FD0"/>
    <w:rsid w:val="0090180B"/>
    <w:rsid w:val="00901EDC"/>
    <w:rsid w:val="00906EE7"/>
    <w:rsid w:val="009144DC"/>
    <w:rsid w:val="00923631"/>
    <w:rsid w:val="00933E07"/>
    <w:rsid w:val="00946A49"/>
    <w:rsid w:val="009509A0"/>
    <w:rsid w:val="00950A52"/>
    <w:rsid w:val="009525BA"/>
    <w:rsid w:val="0096161F"/>
    <w:rsid w:val="009625CE"/>
    <w:rsid w:val="00971152"/>
    <w:rsid w:val="009810A6"/>
    <w:rsid w:val="009814F4"/>
    <w:rsid w:val="009904A6"/>
    <w:rsid w:val="009911FE"/>
    <w:rsid w:val="009A6E39"/>
    <w:rsid w:val="009B0E0B"/>
    <w:rsid w:val="009C21FF"/>
    <w:rsid w:val="009C325A"/>
    <w:rsid w:val="009C3285"/>
    <w:rsid w:val="009C3CC7"/>
    <w:rsid w:val="009C43FE"/>
    <w:rsid w:val="009C4B66"/>
    <w:rsid w:val="009E1C63"/>
    <w:rsid w:val="009E32B7"/>
    <w:rsid w:val="009E4017"/>
    <w:rsid w:val="009E4A5D"/>
    <w:rsid w:val="009F2111"/>
    <w:rsid w:val="009F4834"/>
    <w:rsid w:val="00A0795D"/>
    <w:rsid w:val="00A20A3E"/>
    <w:rsid w:val="00A24388"/>
    <w:rsid w:val="00A4516A"/>
    <w:rsid w:val="00A459B1"/>
    <w:rsid w:val="00A4675E"/>
    <w:rsid w:val="00A55406"/>
    <w:rsid w:val="00A60279"/>
    <w:rsid w:val="00A66148"/>
    <w:rsid w:val="00A7191C"/>
    <w:rsid w:val="00A73C02"/>
    <w:rsid w:val="00A73D0F"/>
    <w:rsid w:val="00A7403E"/>
    <w:rsid w:val="00A76EDF"/>
    <w:rsid w:val="00A86642"/>
    <w:rsid w:val="00A87B21"/>
    <w:rsid w:val="00A959AA"/>
    <w:rsid w:val="00AA1D64"/>
    <w:rsid w:val="00AA603A"/>
    <w:rsid w:val="00AA6D60"/>
    <w:rsid w:val="00AA7387"/>
    <w:rsid w:val="00AA7602"/>
    <w:rsid w:val="00AB1072"/>
    <w:rsid w:val="00AB2E39"/>
    <w:rsid w:val="00AB4218"/>
    <w:rsid w:val="00AC09C4"/>
    <w:rsid w:val="00AC5174"/>
    <w:rsid w:val="00AD05F0"/>
    <w:rsid w:val="00AD36AB"/>
    <w:rsid w:val="00AD4281"/>
    <w:rsid w:val="00AD5195"/>
    <w:rsid w:val="00AD60C6"/>
    <w:rsid w:val="00AD6892"/>
    <w:rsid w:val="00AE0221"/>
    <w:rsid w:val="00AE4BC7"/>
    <w:rsid w:val="00AF31B3"/>
    <w:rsid w:val="00AF4D4F"/>
    <w:rsid w:val="00AF751C"/>
    <w:rsid w:val="00B0435D"/>
    <w:rsid w:val="00B175C8"/>
    <w:rsid w:val="00B17C56"/>
    <w:rsid w:val="00B26377"/>
    <w:rsid w:val="00B278F5"/>
    <w:rsid w:val="00B317B2"/>
    <w:rsid w:val="00B35CD6"/>
    <w:rsid w:val="00B4275C"/>
    <w:rsid w:val="00B4619E"/>
    <w:rsid w:val="00B476C2"/>
    <w:rsid w:val="00B47C41"/>
    <w:rsid w:val="00B50BD6"/>
    <w:rsid w:val="00B5105E"/>
    <w:rsid w:val="00B5469E"/>
    <w:rsid w:val="00B56474"/>
    <w:rsid w:val="00B63978"/>
    <w:rsid w:val="00B64F91"/>
    <w:rsid w:val="00B71952"/>
    <w:rsid w:val="00B7660C"/>
    <w:rsid w:val="00B77783"/>
    <w:rsid w:val="00B827CD"/>
    <w:rsid w:val="00B83393"/>
    <w:rsid w:val="00BA3D9B"/>
    <w:rsid w:val="00BD1FC5"/>
    <w:rsid w:val="00BD27FE"/>
    <w:rsid w:val="00BD73E2"/>
    <w:rsid w:val="00BD7FAE"/>
    <w:rsid w:val="00BE60B7"/>
    <w:rsid w:val="00C006FA"/>
    <w:rsid w:val="00C0449D"/>
    <w:rsid w:val="00C15941"/>
    <w:rsid w:val="00C16681"/>
    <w:rsid w:val="00C22402"/>
    <w:rsid w:val="00C26540"/>
    <w:rsid w:val="00C2681D"/>
    <w:rsid w:val="00C3244F"/>
    <w:rsid w:val="00C4617B"/>
    <w:rsid w:val="00C50886"/>
    <w:rsid w:val="00C56881"/>
    <w:rsid w:val="00C714A8"/>
    <w:rsid w:val="00C73848"/>
    <w:rsid w:val="00C738C7"/>
    <w:rsid w:val="00C769D3"/>
    <w:rsid w:val="00C8509D"/>
    <w:rsid w:val="00C91EE0"/>
    <w:rsid w:val="00C933D4"/>
    <w:rsid w:val="00C94F14"/>
    <w:rsid w:val="00CA17DC"/>
    <w:rsid w:val="00CA4B38"/>
    <w:rsid w:val="00CB2886"/>
    <w:rsid w:val="00CB321D"/>
    <w:rsid w:val="00CB6CAA"/>
    <w:rsid w:val="00CB7F58"/>
    <w:rsid w:val="00CC5687"/>
    <w:rsid w:val="00CC61F0"/>
    <w:rsid w:val="00CD3B10"/>
    <w:rsid w:val="00CE45EF"/>
    <w:rsid w:val="00CE4DF6"/>
    <w:rsid w:val="00CE75E1"/>
    <w:rsid w:val="00CF5FB3"/>
    <w:rsid w:val="00D01883"/>
    <w:rsid w:val="00D0355F"/>
    <w:rsid w:val="00D141F0"/>
    <w:rsid w:val="00D14ACF"/>
    <w:rsid w:val="00D176EA"/>
    <w:rsid w:val="00D219A2"/>
    <w:rsid w:val="00D224D0"/>
    <w:rsid w:val="00D27197"/>
    <w:rsid w:val="00D27D1C"/>
    <w:rsid w:val="00D42AB5"/>
    <w:rsid w:val="00D54271"/>
    <w:rsid w:val="00D542D0"/>
    <w:rsid w:val="00D57299"/>
    <w:rsid w:val="00D606B2"/>
    <w:rsid w:val="00D630B4"/>
    <w:rsid w:val="00D63C10"/>
    <w:rsid w:val="00D667EE"/>
    <w:rsid w:val="00D73CFA"/>
    <w:rsid w:val="00D75DA1"/>
    <w:rsid w:val="00D76F08"/>
    <w:rsid w:val="00D776B4"/>
    <w:rsid w:val="00D8098E"/>
    <w:rsid w:val="00D828C7"/>
    <w:rsid w:val="00D97A18"/>
    <w:rsid w:val="00DB30B8"/>
    <w:rsid w:val="00DB36A2"/>
    <w:rsid w:val="00DB5FB2"/>
    <w:rsid w:val="00DE0D36"/>
    <w:rsid w:val="00DE3175"/>
    <w:rsid w:val="00DE6ADA"/>
    <w:rsid w:val="00DE6CC8"/>
    <w:rsid w:val="00DF3D55"/>
    <w:rsid w:val="00DF7A7E"/>
    <w:rsid w:val="00E0500E"/>
    <w:rsid w:val="00E06171"/>
    <w:rsid w:val="00E129B2"/>
    <w:rsid w:val="00E22A20"/>
    <w:rsid w:val="00E232D0"/>
    <w:rsid w:val="00E26B41"/>
    <w:rsid w:val="00E276BF"/>
    <w:rsid w:val="00E302C5"/>
    <w:rsid w:val="00E40CB5"/>
    <w:rsid w:val="00E40FFE"/>
    <w:rsid w:val="00E42274"/>
    <w:rsid w:val="00E42A6D"/>
    <w:rsid w:val="00E43E6C"/>
    <w:rsid w:val="00E45E25"/>
    <w:rsid w:val="00E4784C"/>
    <w:rsid w:val="00E478F6"/>
    <w:rsid w:val="00E509FD"/>
    <w:rsid w:val="00E525FD"/>
    <w:rsid w:val="00E53ED5"/>
    <w:rsid w:val="00E54002"/>
    <w:rsid w:val="00E637B7"/>
    <w:rsid w:val="00E72D1F"/>
    <w:rsid w:val="00E74950"/>
    <w:rsid w:val="00E76875"/>
    <w:rsid w:val="00E82E53"/>
    <w:rsid w:val="00E84B08"/>
    <w:rsid w:val="00E94ADC"/>
    <w:rsid w:val="00E957A7"/>
    <w:rsid w:val="00E95912"/>
    <w:rsid w:val="00EA620C"/>
    <w:rsid w:val="00EB5AAA"/>
    <w:rsid w:val="00EB678C"/>
    <w:rsid w:val="00EC6C26"/>
    <w:rsid w:val="00ED2181"/>
    <w:rsid w:val="00ED6165"/>
    <w:rsid w:val="00ED75BB"/>
    <w:rsid w:val="00EE3069"/>
    <w:rsid w:val="00EF28A4"/>
    <w:rsid w:val="00EF5169"/>
    <w:rsid w:val="00F06CBE"/>
    <w:rsid w:val="00F1013A"/>
    <w:rsid w:val="00F104F4"/>
    <w:rsid w:val="00F337C5"/>
    <w:rsid w:val="00F4197E"/>
    <w:rsid w:val="00F47B24"/>
    <w:rsid w:val="00F57872"/>
    <w:rsid w:val="00F61282"/>
    <w:rsid w:val="00F64E6C"/>
    <w:rsid w:val="00F656EE"/>
    <w:rsid w:val="00F65856"/>
    <w:rsid w:val="00F74675"/>
    <w:rsid w:val="00F7667C"/>
    <w:rsid w:val="00F76E89"/>
    <w:rsid w:val="00F808F2"/>
    <w:rsid w:val="00F81593"/>
    <w:rsid w:val="00F816D2"/>
    <w:rsid w:val="00F908F2"/>
    <w:rsid w:val="00F93DEF"/>
    <w:rsid w:val="00F95BFF"/>
    <w:rsid w:val="00F97F51"/>
    <w:rsid w:val="00FA04AA"/>
    <w:rsid w:val="00FB21A3"/>
    <w:rsid w:val="00FC37B5"/>
    <w:rsid w:val="00FC51F7"/>
    <w:rsid w:val="00FC5840"/>
    <w:rsid w:val="00FD0454"/>
    <w:rsid w:val="00FD3AAA"/>
    <w:rsid w:val="00FD59E9"/>
    <w:rsid w:val="00FD690C"/>
    <w:rsid w:val="00FE0EC7"/>
    <w:rsid w:val="00FF1BBD"/>
    <w:rsid w:val="00FF317B"/>
    <w:rsid w:val="00FF330C"/>
    <w:rsid w:val="00FF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A52"/>
    <w:rPr>
      <w:rFonts w:ascii="SchoolBook" w:hAnsi="SchoolBook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50A52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rsid w:val="00950A52"/>
    <w:pPr>
      <w:tabs>
        <w:tab w:val="center" w:pos="4536"/>
        <w:tab w:val="right" w:pos="9072"/>
      </w:tabs>
    </w:pPr>
  </w:style>
  <w:style w:type="character" w:styleId="a6">
    <w:name w:val="page number"/>
    <w:basedOn w:val="a0"/>
    <w:rsid w:val="00950A52"/>
  </w:style>
  <w:style w:type="character" w:styleId="a7">
    <w:name w:val="Hyperlink"/>
    <w:basedOn w:val="a0"/>
    <w:uiPriority w:val="99"/>
    <w:rsid w:val="00D97A18"/>
    <w:rPr>
      <w:color w:val="0000FF"/>
      <w:u w:val="single"/>
    </w:rPr>
  </w:style>
  <w:style w:type="table" w:styleId="a8">
    <w:name w:val="Table Grid"/>
    <w:basedOn w:val="a1"/>
    <w:rsid w:val="00D97A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D219A2"/>
    <w:pPr>
      <w:ind w:right="11" w:firstLine="851"/>
      <w:jc w:val="both"/>
    </w:pPr>
    <w:rPr>
      <w:rFonts w:ascii="Times New Roman" w:hAnsi="Times New Roman"/>
      <w:sz w:val="28"/>
    </w:rPr>
  </w:style>
  <w:style w:type="paragraph" w:styleId="aa">
    <w:name w:val="Balloon Text"/>
    <w:basedOn w:val="a"/>
    <w:semiHidden/>
    <w:rsid w:val="00862966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qFormat/>
    <w:rsid w:val="00273811"/>
    <w:pPr>
      <w:jc w:val="center"/>
    </w:pPr>
    <w:rPr>
      <w:rFonts w:ascii="Times New Roman" w:hAnsi="Times New Roman"/>
      <w:b/>
      <w:sz w:val="28"/>
    </w:rPr>
  </w:style>
  <w:style w:type="character" w:customStyle="1" w:styleId="ac">
    <w:name w:val="Название Знак"/>
    <w:basedOn w:val="a0"/>
    <w:link w:val="ab"/>
    <w:rsid w:val="00273811"/>
    <w:rPr>
      <w:b/>
      <w:sz w:val="28"/>
    </w:rPr>
  </w:style>
  <w:style w:type="character" w:customStyle="1" w:styleId="a5">
    <w:name w:val="Нижний колонтитул Знак"/>
    <w:basedOn w:val="a0"/>
    <w:link w:val="a4"/>
    <w:rsid w:val="00242E93"/>
    <w:rPr>
      <w:rFonts w:ascii="SchoolBook" w:hAnsi="SchoolBook"/>
      <w:sz w:val="22"/>
    </w:rPr>
  </w:style>
  <w:style w:type="paragraph" w:customStyle="1" w:styleId="Default">
    <w:name w:val="Default"/>
    <w:rsid w:val="000024D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1C35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sid w:val="001C35A3"/>
    <w:rPr>
      <w:rFonts w:ascii="Arial" w:hAnsi="Arial" w:cs="Arial"/>
      <w:lang w:val="ru-RU" w:eastAsia="ru-RU" w:bidi="ar-SA"/>
    </w:rPr>
  </w:style>
  <w:style w:type="character" w:styleId="ad">
    <w:name w:val="FollowedHyperlink"/>
    <w:basedOn w:val="a0"/>
    <w:rsid w:val="00EC6C26"/>
    <w:rPr>
      <w:color w:val="800080"/>
      <w:u w:val="single"/>
    </w:rPr>
  </w:style>
  <w:style w:type="character" w:customStyle="1" w:styleId="FontStyle13">
    <w:name w:val="Font Style13"/>
    <w:basedOn w:val="a0"/>
    <w:uiPriority w:val="99"/>
    <w:rsid w:val="00E232D0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A52"/>
    <w:rPr>
      <w:rFonts w:ascii="SchoolBook" w:hAnsi="SchoolBook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50A52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rsid w:val="00950A52"/>
    <w:pPr>
      <w:tabs>
        <w:tab w:val="center" w:pos="4536"/>
        <w:tab w:val="right" w:pos="9072"/>
      </w:tabs>
    </w:pPr>
  </w:style>
  <w:style w:type="character" w:styleId="a6">
    <w:name w:val="page number"/>
    <w:basedOn w:val="a0"/>
    <w:rsid w:val="00950A52"/>
  </w:style>
  <w:style w:type="character" w:styleId="a7">
    <w:name w:val="Hyperlink"/>
    <w:basedOn w:val="a0"/>
    <w:uiPriority w:val="99"/>
    <w:rsid w:val="00D97A18"/>
    <w:rPr>
      <w:color w:val="0000FF"/>
      <w:u w:val="single"/>
    </w:rPr>
  </w:style>
  <w:style w:type="table" w:styleId="a8">
    <w:name w:val="Table Grid"/>
    <w:basedOn w:val="a1"/>
    <w:rsid w:val="00D97A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D219A2"/>
    <w:pPr>
      <w:ind w:right="11" w:firstLine="851"/>
      <w:jc w:val="both"/>
    </w:pPr>
    <w:rPr>
      <w:rFonts w:ascii="Times New Roman" w:hAnsi="Times New Roman"/>
      <w:sz w:val="28"/>
    </w:rPr>
  </w:style>
  <w:style w:type="paragraph" w:styleId="aa">
    <w:name w:val="Balloon Text"/>
    <w:basedOn w:val="a"/>
    <w:semiHidden/>
    <w:rsid w:val="00862966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qFormat/>
    <w:rsid w:val="00273811"/>
    <w:pPr>
      <w:jc w:val="center"/>
    </w:pPr>
    <w:rPr>
      <w:rFonts w:ascii="Times New Roman" w:hAnsi="Times New Roman"/>
      <w:b/>
      <w:sz w:val="28"/>
    </w:rPr>
  </w:style>
  <w:style w:type="character" w:customStyle="1" w:styleId="ac">
    <w:name w:val="Название Знак"/>
    <w:basedOn w:val="a0"/>
    <w:link w:val="ab"/>
    <w:rsid w:val="00273811"/>
    <w:rPr>
      <w:b/>
      <w:sz w:val="28"/>
    </w:rPr>
  </w:style>
  <w:style w:type="character" w:customStyle="1" w:styleId="a5">
    <w:name w:val="Нижний колонтитул Знак"/>
    <w:basedOn w:val="a0"/>
    <w:link w:val="a4"/>
    <w:rsid w:val="00242E93"/>
    <w:rPr>
      <w:rFonts w:ascii="SchoolBook" w:hAnsi="SchoolBook"/>
      <w:sz w:val="22"/>
    </w:rPr>
  </w:style>
  <w:style w:type="paragraph" w:customStyle="1" w:styleId="Default">
    <w:name w:val="Default"/>
    <w:rsid w:val="000024D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1C35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sid w:val="001C35A3"/>
    <w:rPr>
      <w:rFonts w:ascii="Arial" w:hAnsi="Arial" w:cs="Arial"/>
      <w:lang w:val="ru-RU" w:eastAsia="ru-RU" w:bidi="ar-SA"/>
    </w:rPr>
  </w:style>
  <w:style w:type="character" w:styleId="ad">
    <w:name w:val="FollowedHyperlink"/>
    <w:basedOn w:val="a0"/>
    <w:rsid w:val="00EC6C26"/>
    <w:rPr>
      <w:color w:val="800080"/>
      <w:u w:val="single"/>
    </w:rPr>
  </w:style>
  <w:style w:type="character" w:customStyle="1" w:styleId="FontStyle13">
    <w:name w:val="Font Style13"/>
    <w:basedOn w:val="a0"/>
    <w:uiPriority w:val="99"/>
    <w:rsid w:val="00E232D0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ishkina.DF51\Application%20Data\Microsoft\&#1064;&#1072;&#1073;&#1083;&#1086;&#1085;&#1099;\A_BL_UF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F469EC-8425-4883-B2B8-3C7F2484E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A_BL_UF1</Template>
  <TotalTime>120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департамента финансов</vt:lpstr>
    </vt:vector>
  </TitlesOfParts>
  <Company>Unknown Organization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департамента финансов</dc:title>
  <dc:creator>Pishkina</dc:creator>
  <cp:lastModifiedBy>Герман Михайлович</cp:lastModifiedBy>
  <cp:revision>6</cp:revision>
  <cp:lastPrinted>2015-08-04T08:29:00Z</cp:lastPrinted>
  <dcterms:created xsi:type="dcterms:W3CDTF">2015-11-09T07:22:00Z</dcterms:created>
  <dcterms:modified xsi:type="dcterms:W3CDTF">2015-11-09T11:58:00Z</dcterms:modified>
</cp:coreProperties>
</file>